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620BF" w14:textId="198C611C" w:rsidR="001E1D05" w:rsidRPr="0005397A" w:rsidRDefault="00D77A0F" w:rsidP="00D77A0F">
      <w:pPr>
        <w:jc w:val="center"/>
        <w:rPr>
          <w:b/>
          <w:bCs/>
          <w:sz w:val="24"/>
          <w:szCs w:val="24"/>
        </w:rPr>
      </w:pPr>
      <w:r w:rsidRPr="0005397A">
        <w:rPr>
          <w:b/>
          <w:bCs/>
          <w:sz w:val="24"/>
          <w:szCs w:val="24"/>
        </w:rPr>
        <w:t>U S N E S E N Í</w:t>
      </w:r>
    </w:p>
    <w:p w14:paraId="08495BDF" w14:textId="5A40EA7C" w:rsidR="00D77A0F" w:rsidRPr="0005397A" w:rsidRDefault="00D77A0F" w:rsidP="00D77A0F">
      <w:pPr>
        <w:jc w:val="center"/>
        <w:rPr>
          <w:b/>
          <w:bCs/>
        </w:rPr>
      </w:pPr>
      <w:r w:rsidRPr="0005397A">
        <w:rPr>
          <w:b/>
          <w:bCs/>
        </w:rPr>
        <w:t>z 25. zasedání Zastupitelstva obce Skřipov</w:t>
      </w:r>
    </w:p>
    <w:p w14:paraId="0422728A" w14:textId="763F8F00" w:rsidR="00D77A0F" w:rsidRPr="0005397A" w:rsidRDefault="00D77A0F" w:rsidP="00D77A0F">
      <w:pPr>
        <w:jc w:val="center"/>
        <w:rPr>
          <w:b/>
          <w:bCs/>
        </w:rPr>
      </w:pPr>
      <w:r w:rsidRPr="0005397A">
        <w:rPr>
          <w:b/>
          <w:bCs/>
        </w:rPr>
        <w:t xml:space="preserve">konaného dne </w:t>
      </w:r>
      <w:r w:rsidR="004A4232">
        <w:rPr>
          <w:b/>
          <w:bCs/>
        </w:rPr>
        <w:t>17. 12</w:t>
      </w:r>
      <w:r w:rsidRPr="0005397A">
        <w:rPr>
          <w:b/>
          <w:bCs/>
        </w:rPr>
        <w:t>.</w:t>
      </w:r>
      <w:r w:rsidR="00B223AA" w:rsidRPr="0005397A">
        <w:rPr>
          <w:b/>
          <w:bCs/>
        </w:rPr>
        <w:t xml:space="preserve"> </w:t>
      </w:r>
      <w:r w:rsidRPr="0005397A">
        <w:rPr>
          <w:b/>
          <w:bCs/>
        </w:rPr>
        <w:t>2025</w:t>
      </w:r>
    </w:p>
    <w:p w14:paraId="385C7905" w14:textId="77777777" w:rsidR="00D77A0F" w:rsidRDefault="00D77A0F" w:rsidP="00D77A0F">
      <w:pPr>
        <w:jc w:val="center"/>
      </w:pPr>
    </w:p>
    <w:p w14:paraId="65CFF12E" w14:textId="3A738BBA" w:rsidR="00D77A0F" w:rsidRPr="0005397A" w:rsidRDefault="00D77A0F" w:rsidP="00D77A0F">
      <w:pPr>
        <w:rPr>
          <w:b/>
          <w:bCs/>
          <w:sz w:val="24"/>
          <w:szCs w:val="24"/>
        </w:rPr>
      </w:pPr>
      <w:r w:rsidRPr="0005397A">
        <w:rPr>
          <w:b/>
          <w:bCs/>
          <w:sz w:val="24"/>
          <w:szCs w:val="24"/>
        </w:rPr>
        <w:t>ZO Schvaluje:</w:t>
      </w:r>
    </w:p>
    <w:p w14:paraId="0E76EFB9" w14:textId="0851C3EF" w:rsidR="00D77A0F" w:rsidRDefault="00D77A0F">
      <w:r w:rsidRPr="003D1D37">
        <w:rPr>
          <w:b/>
          <w:bCs/>
        </w:rPr>
        <w:t>341/25</w:t>
      </w:r>
      <w:r>
        <w:t xml:space="preserve"> -Schválení programu zasedání</w:t>
      </w:r>
    </w:p>
    <w:p w14:paraId="12DDDA9C" w14:textId="33282D02" w:rsidR="00D77A0F" w:rsidRPr="003D1D37" w:rsidRDefault="00D77A0F">
      <w:pPr>
        <w:rPr>
          <w:color w:val="000000" w:themeColor="text1"/>
        </w:rPr>
      </w:pPr>
      <w:r w:rsidRPr="003D1D37">
        <w:rPr>
          <w:b/>
          <w:bCs/>
          <w:color w:val="000000" w:themeColor="text1"/>
        </w:rPr>
        <w:t>342/25</w:t>
      </w:r>
      <w:r w:rsidR="003D1D37">
        <w:rPr>
          <w:color w:val="000000" w:themeColor="text1"/>
        </w:rPr>
        <w:t xml:space="preserve"> -</w:t>
      </w:r>
      <w:r w:rsidRPr="003D1D37">
        <w:rPr>
          <w:color w:val="000000" w:themeColor="text1"/>
        </w:rPr>
        <w:t>Neinvestiční transfer příspěvkové organizaci Základní škola a Mateřská škola Skřipov pro rok 2026 ve výši 8 19</w:t>
      </w:r>
      <w:r w:rsidR="00AE2595" w:rsidRPr="003D1D37">
        <w:rPr>
          <w:color w:val="000000" w:themeColor="text1"/>
        </w:rPr>
        <w:t>0</w:t>
      </w:r>
      <w:r w:rsidRPr="003D1D37">
        <w:rPr>
          <w:color w:val="000000" w:themeColor="text1"/>
        </w:rPr>
        <w:t>0 000 Kč</w:t>
      </w:r>
      <w:r w:rsidR="00AE2595" w:rsidRPr="003D1D37">
        <w:rPr>
          <w:color w:val="000000" w:themeColor="text1"/>
        </w:rPr>
        <w:t>.</w:t>
      </w:r>
    </w:p>
    <w:p w14:paraId="486814F2" w14:textId="6FFA6C58" w:rsidR="00D77A0F" w:rsidRPr="003D1D37" w:rsidRDefault="00D77A0F">
      <w:pPr>
        <w:rPr>
          <w:color w:val="000000" w:themeColor="text1"/>
        </w:rPr>
      </w:pPr>
      <w:r w:rsidRPr="003D1D37">
        <w:rPr>
          <w:b/>
          <w:bCs/>
          <w:color w:val="000000" w:themeColor="text1"/>
        </w:rPr>
        <w:t>343/25</w:t>
      </w:r>
      <w:r w:rsidRPr="003D1D37">
        <w:rPr>
          <w:color w:val="000000" w:themeColor="text1"/>
        </w:rPr>
        <w:t xml:space="preserve"> </w:t>
      </w:r>
      <w:r w:rsidR="003D1D37">
        <w:rPr>
          <w:color w:val="000000" w:themeColor="text1"/>
        </w:rPr>
        <w:t>-</w:t>
      </w:r>
      <w:r w:rsidRPr="003D1D37">
        <w:rPr>
          <w:color w:val="000000" w:themeColor="text1"/>
        </w:rPr>
        <w:t xml:space="preserve"> </w:t>
      </w:r>
      <w:r w:rsidR="00AE2595" w:rsidRPr="003D1D37">
        <w:rPr>
          <w:color w:val="000000" w:themeColor="text1"/>
        </w:rPr>
        <w:t>R</w:t>
      </w:r>
      <w:r w:rsidRPr="003D1D37">
        <w:rPr>
          <w:color w:val="000000" w:themeColor="text1"/>
        </w:rPr>
        <w:t>ozpoč</w:t>
      </w:r>
      <w:r w:rsidR="00AE2595" w:rsidRPr="003D1D37">
        <w:rPr>
          <w:color w:val="000000" w:themeColor="text1"/>
        </w:rPr>
        <w:t>et</w:t>
      </w:r>
      <w:r w:rsidRPr="003D1D37">
        <w:rPr>
          <w:color w:val="000000" w:themeColor="text1"/>
        </w:rPr>
        <w:t xml:space="preserve"> obce </w:t>
      </w:r>
      <w:proofErr w:type="gramStart"/>
      <w:r w:rsidRPr="003D1D37">
        <w:rPr>
          <w:color w:val="000000" w:themeColor="text1"/>
        </w:rPr>
        <w:t xml:space="preserve">Skřipov </w:t>
      </w:r>
      <w:r w:rsidR="003D1D37">
        <w:rPr>
          <w:color w:val="000000" w:themeColor="text1"/>
        </w:rPr>
        <w:t>-</w:t>
      </w:r>
      <w:r w:rsidR="003D1D37" w:rsidRPr="003D1D37">
        <w:rPr>
          <w:color w:val="000000" w:themeColor="text1"/>
        </w:rPr>
        <w:t xml:space="preserve"> Závazné</w:t>
      </w:r>
      <w:proofErr w:type="gramEnd"/>
      <w:r w:rsidR="003D1D37" w:rsidRPr="003D1D37">
        <w:rPr>
          <w:color w:val="000000" w:themeColor="text1"/>
        </w:rPr>
        <w:t xml:space="preserve"> ukazatele </w:t>
      </w:r>
      <w:r w:rsidRPr="003D1D37">
        <w:rPr>
          <w:color w:val="000000" w:themeColor="text1"/>
        </w:rPr>
        <w:t>na rok 202</w:t>
      </w:r>
      <w:r w:rsidR="003D1D37" w:rsidRPr="003D1D37">
        <w:rPr>
          <w:color w:val="000000" w:themeColor="text1"/>
        </w:rPr>
        <w:t>6</w:t>
      </w:r>
    </w:p>
    <w:p w14:paraId="5180136F" w14:textId="5D965C4C" w:rsidR="00AE2595" w:rsidRPr="003D1D37" w:rsidRDefault="00AE2595" w:rsidP="003D1D37">
      <w:pPr>
        <w:spacing w:after="0" w:line="240" w:lineRule="auto"/>
        <w:rPr>
          <w:color w:val="000000" w:themeColor="text1"/>
        </w:rPr>
      </w:pPr>
      <w:r w:rsidRPr="003D1D37">
        <w:rPr>
          <w:color w:val="000000" w:themeColor="text1"/>
        </w:rPr>
        <w:t>Příjmy               45 414 366,10</w:t>
      </w:r>
    </w:p>
    <w:p w14:paraId="3E18512B" w14:textId="1DA6D94B" w:rsidR="00AE2595" w:rsidRPr="003D1D37" w:rsidRDefault="00AE2595" w:rsidP="003D1D37">
      <w:pPr>
        <w:spacing w:after="0" w:line="240" w:lineRule="auto"/>
        <w:rPr>
          <w:color w:val="000000" w:themeColor="text1"/>
        </w:rPr>
      </w:pPr>
      <w:r w:rsidRPr="003D1D37">
        <w:rPr>
          <w:color w:val="000000" w:themeColor="text1"/>
        </w:rPr>
        <w:t>Výdaje              49 756 293,10</w:t>
      </w:r>
    </w:p>
    <w:p w14:paraId="16B49EF2" w14:textId="61DA47E0" w:rsidR="00AE2595" w:rsidRPr="003D1D37" w:rsidRDefault="00AE2595" w:rsidP="003D1D37">
      <w:pPr>
        <w:spacing w:after="0" w:line="240" w:lineRule="auto"/>
        <w:rPr>
          <w:color w:val="000000" w:themeColor="text1"/>
        </w:rPr>
      </w:pPr>
      <w:r w:rsidRPr="003D1D37">
        <w:rPr>
          <w:color w:val="000000" w:themeColor="text1"/>
        </w:rPr>
        <w:t>Financování       4 341 927,-</w:t>
      </w:r>
    </w:p>
    <w:p w14:paraId="1AD549C9" w14:textId="77777777" w:rsidR="003D1D37" w:rsidRDefault="003D1D37" w:rsidP="003D1D37">
      <w:pPr>
        <w:spacing w:line="240" w:lineRule="auto"/>
        <w:rPr>
          <w:color w:val="EE0000"/>
        </w:rPr>
      </w:pPr>
    </w:p>
    <w:p w14:paraId="26038C33" w14:textId="77777777" w:rsidR="003D1D37" w:rsidRPr="003D1D37" w:rsidRDefault="00D77A0F" w:rsidP="003D1D37">
      <w:pPr>
        <w:spacing w:line="240" w:lineRule="auto"/>
      </w:pPr>
      <w:r w:rsidRPr="003D1D37">
        <w:rPr>
          <w:b/>
          <w:bCs/>
          <w:color w:val="000000" w:themeColor="text1"/>
        </w:rPr>
        <w:t>344/25</w:t>
      </w:r>
      <w:r w:rsidRPr="003D1D37">
        <w:rPr>
          <w:color w:val="000000" w:themeColor="text1"/>
        </w:rPr>
        <w:t xml:space="preserve"> </w:t>
      </w:r>
      <w:r w:rsidR="00990687" w:rsidRPr="003D1D37">
        <w:rPr>
          <w:color w:val="000000" w:themeColor="text1"/>
        </w:rPr>
        <w:t>–</w:t>
      </w:r>
      <w:r w:rsidRPr="003D1D37">
        <w:rPr>
          <w:color w:val="000000" w:themeColor="text1"/>
        </w:rPr>
        <w:t xml:space="preserve"> </w:t>
      </w:r>
      <w:r w:rsidR="003D1D37" w:rsidRPr="003D1D37">
        <w:rPr>
          <w:color w:val="000000" w:themeColor="text1"/>
        </w:rPr>
        <w:t xml:space="preserve">Rozpočet příspěvkové organizace Základní škola a Mateřská škola Skřipov, okres Opava pro rok </w:t>
      </w:r>
      <w:r w:rsidR="003D1D37" w:rsidRPr="003D1D37">
        <w:t>2026</w:t>
      </w:r>
    </w:p>
    <w:p w14:paraId="20414401" w14:textId="6CDAB5F0" w:rsidR="00AE2595" w:rsidRDefault="00AE2595">
      <w:r w:rsidRPr="003D1D37">
        <w:rPr>
          <w:b/>
          <w:bCs/>
        </w:rPr>
        <w:t>345/25</w:t>
      </w:r>
      <w:r w:rsidRPr="003D1D37">
        <w:t xml:space="preserve"> – Střednědobý výhled rozpočtu obce Skřipov na roky </w:t>
      </w:r>
      <w:proofErr w:type="gramStart"/>
      <w:r w:rsidRPr="003D1D37">
        <w:t>2027</w:t>
      </w:r>
      <w:r w:rsidR="003D1D37">
        <w:t xml:space="preserve"> –</w:t>
      </w:r>
      <w:r w:rsidRPr="003D1D37">
        <w:t xml:space="preserve"> 2028</w:t>
      </w:r>
      <w:proofErr w:type="gramEnd"/>
    </w:p>
    <w:p w14:paraId="46716135" w14:textId="32C647FC" w:rsidR="003D1D37" w:rsidRDefault="003D1D37">
      <w:r w:rsidRPr="003D1D37">
        <w:rPr>
          <w:b/>
          <w:bCs/>
        </w:rPr>
        <w:t>346/25</w:t>
      </w:r>
      <w:r>
        <w:t xml:space="preserve"> – Střednědobý výhled rozpočtu příspěvkové organizace Základní škola a Mateřská škola Skřipov, okr. Opava na roky </w:t>
      </w:r>
      <w:proofErr w:type="gramStart"/>
      <w:r>
        <w:t>2027 – 2028</w:t>
      </w:r>
      <w:proofErr w:type="gramEnd"/>
    </w:p>
    <w:p w14:paraId="36CFEE91" w14:textId="77777777" w:rsidR="003D1D37" w:rsidRPr="003D1D37" w:rsidRDefault="003D1D37"/>
    <w:p w14:paraId="373D7C32" w14:textId="22DFEA16" w:rsidR="00AE2595" w:rsidRPr="0005397A" w:rsidRDefault="00AE2595">
      <w:pPr>
        <w:rPr>
          <w:b/>
          <w:bCs/>
          <w:sz w:val="24"/>
          <w:szCs w:val="24"/>
        </w:rPr>
      </w:pPr>
      <w:r w:rsidRPr="0005397A">
        <w:rPr>
          <w:b/>
          <w:bCs/>
          <w:sz w:val="24"/>
          <w:szCs w:val="24"/>
        </w:rPr>
        <w:t>ZO bere na vědomí:</w:t>
      </w:r>
    </w:p>
    <w:p w14:paraId="4AD3E6C3" w14:textId="6448E29D" w:rsidR="003D1D37" w:rsidRPr="0005397A" w:rsidRDefault="00AE2595">
      <w:r w:rsidRPr="003D1D37">
        <w:rPr>
          <w:b/>
          <w:bCs/>
        </w:rPr>
        <w:t>347/25</w:t>
      </w:r>
      <w:r w:rsidRPr="003D1D37">
        <w:t xml:space="preserve"> – Rozpočet DSO Venkovský mikroregion Moravice na r. 2026</w:t>
      </w:r>
    </w:p>
    <w:p w14:paraId="2DA7A70D" w14:textId="77777777" w:rsidR="0005397A" w:rsidRDefault="0005397A">
      <w:pPr>
        <w:rPr>
          <w:b/>
          <w:bCs/>
          <w:sz w:val="24"/>
          <w:szCs w:val="24"/>
        </w:rPr>
      </w:pPr>
    </w:p>
    <w:p w14:paraId="247B2769" w14:textId="55475C2A" w:rsidR="00AE2595" w:rsidRPr="0005397A" w:rsidRDefault="00AE2595">
      <w:pPr>
        <w:rPr>
          <w:b/>
          <w:bCs/>
          <w:sz w:val="24"/>
          <w:szCs w:val="24"/>
        </w:rPr>
      </w:pPr>
      <w:r w:rsidRPr="0005397A">
        <w:rPr>
          <w:b/>
          <w:bCs/>
          <w:sz w:val="24"/>
          <w:szCs w:val="24"/>
        </w:rPr>
        <w:t>ZO S</w:t>
      </w:r>
      <w:r w:rsidR="003D1D37" w:rsidRPr="0005397A">
        <w:rPr>
          <w:b/>
          <w:bCs/>
          <w:sz w:val="24"/>
          <w:szCs w:val="24"/>
        </w:rPr>
        <w:t>chvaluje</w:t>
      </w:r>
      <w:r w:rsidRPr="0005397A">
        <w:rPr>
          <w:b/>
          <w:bCs/>
          <w:sz w:val="24"/>
          <w:szCs w:val="24"/>
        </w:rPr>
        <w:t xml:space="preserve">: </w:t>
      </w:r>
    </w:p>
    <w:p w14:paraId="50D51CA1" w14:textId="69536E65" w:rsidR="00990687" w:rsidRDefault="00990687">
      <w:r w:rsidRPr="003D1D37">
        <w:rPr>
          <w:b/>
          <w:bCs/>
        </w:rPr>
        <w:t>34</w:t>
      </w:r>
      <w:r w:rsidR="00AE2595" w:rsidRPr="003D1D37">
        <w:rPr>
          <w:b/>
          <w:bCs/>
        </w:rPr>
        <w:t>8</w:t>
      </w:r>
      <w:r w:rsidRPr="003D1D37">
        <w:rPr>
          <w:b/>
          <w:bCs/>
        </w:rPr>
        <w:t>/25</w:t>
      </w:r>
      <w:r>
        <w:t xml:space="preserve"> – </w:t>
      </w:r>
      <w:r w:rsidR="00AE2595">
        <w:t>C</w:t>
      </w:r>
      <w:r>
        <w:t>en</w:t>
      </w:r>
      <w:r w:rsidR="00AE2595">
        <w:t>u</w:t>
      </w:r>
      <w:r>
        <w:t xml:space="preserve"> vodného</w:t>
      </w:r>
      <w:r w:rsidR="00AE2595">
        <w:t xml:space="preserve"> ve výši 53,57 Kč/m3 bez DPH, </w:t>
      </w:r>
      <w:r w:rsidR="003D1D37">
        <w:t>nová cena bude uplatněna při prvním odečtu měřidel v roce 2026</w:t>
      </w:r>
    </w:p>
    <w:p w14:paraId="7E5E9888" w14:textId="4B92A036" w:rsidR="003D1D37" w:rsidRDefault="003D1D37">
      <w:r w:rsidRPr="003D1D37">
        <w:rPr>
          <w:b/>
          <w:bCs/>
        </w:rPr>
        <w:t>349/25</w:t>
      </w:r>
      <w:r>
        <w:t xml:space="preserve"> – Cenu stočného pro rok 2026 v dosavadní výši 14 Kč/m3 bez DPH.</w:t>
      </w:r>
    </w:p>
    <w:p w14:paraId="0688671B" w14:textId="77777777" w:rsidR="003D1D37" w:rsidRDefault="003D1D37">
      <w:pPr>
        <w:rPr>
          <w:b/>
          <w:bCs/>
        </w:rPr>
      </w:pPr>
    </w:p>
    <w:p w14:paraId="520966F1" w14:textId="5319240A" w:rsidR="00B223AA" w:rsidRPr="0005397A" w:rsidRDefault="00B223AA">
      <w:pPr>
        <w:rPr>
          <w:b/>
          <w:bCs/>
          <w:sz w:val="24"/>
          <w:szCs w:val="24"/>
        </w:rPr>
      </w:pPr>
      <w:r w:rsidRPr="0005397A">
        <w:rPr>
          <w:b/>
          <w:bCs/>
          <w:sz w:val="24"/>
          <w:szCs w:val="24"/>
        </w:rPr>
        <w:t>ZO Stanovuje:</w:t>
      </w:r>
    </w:p>
    <w:p w14:paraId="4F35C559" w14:textId="4106E80B" w:rsidR="00B223AA" w:rsidRDefault="00B223AA">
      <w:r w:rsidRPr="0005397A">
        <w:rPr>
          <w:b/>
          <w:bCs/>
        </w:rPr>
        <w:t>3</w:t>
      </w:r>
      <w:r w:rsidR="00B3054D" w:rsidRPr="0005397A">
        <w:rPr>
          <w:b/>
          <w:bCs/>
        </w:rPr>
        <w:t>50</w:t>
      </w:r>
      <w:r w:rsidRPr="0005397A">
        <w:rPr>
          <w:b/>
          <w:bCs/>
        </w:rPr>
        <w:t>/25</w:t>
      </w:r>
      <w:r>
        <w:t xml:space="preserve"> </w:t>
      </w:r>
      <w:r w:rsidR="00B3054D">
        <w:t>–</w:t>
      </w:r>
      <w:r>
        <w:t xml:space="preserve"> </w:t>
      </w:r>
      <w:r w:rsidR="00B3054D">
        <w:t>Od 1.1.2026 svým neuvolněným členům za výkon funkce odměny za měsíc v následujících částkách.</w:t>
      </w:r>
    </w:p>
    <w:p w14:paraId="5604EE28" w14:textId="3F92C78F" w:rsidR="00B3054D" w:rsidRDefault="00B3054D" w:rsidP="00B3054D">
      <w:pPr>
        <w:spacing w:after="0"/>
      </w:pPr>
      <w:r>
        <w:t>Místostarosta ………………</w:t>
      </w:r>
      <w:proofErr w:type="gramStart"/>
      <w:r>
        <w:t>…….</w:t>
      </w:r>
      <w:proofErr w:type="gramEnd"/>
      <w:r>
        <w:t>.23 000 Kč</w:t>
      </w:r>
    </w:p>
    <w:p w14:paraId="5D1FB8A5" w14:textId="75E48923" w:rsidR="00B3054D" w:rsidRDefault="00B3054D" w:rsidP="00B3054D">
      <w:pPr>
        <w:spacing w:after="0"/>
      </w:pPr>
      <w:r>
        <w:t>Předseda výboru/komise………5 056 Kč</w:t>
      </w:r>
    </w:p>
    <w:p w14:paraId="4D32827A" w14:textId="10C26AE1" w:rsidR="00B3054D" w:rsidRDefault="00B3054D" w:rsidP="00B3054D">
      <w:pPr>
        <w:spacing w:after="0"/>
      </w:pPr>
      <w:r>
        <w:t>Člen výboru/komise………</w:t>
      </w:r>
      <w:proofErr w:type="gramStart"/>
      <w:r>
        <w:t>…….</w:t>
      </w:r>
      <w:proofErr w:type="gramEnd"/>
      <w:r>
        <w:t>.3 500 Kč</w:t>
      </w:r>
    </w:p>
    <w:p w14:paraId="4D537380" w14:textId="4F6887F4" w:rsidR="00B3054D" w:rsidRDefault="00B3054D" w:rsidP="00B3054D">
      <w:pPr>
        <w:spacing w:after="0"/>
      </w:pPr>
      <w:r>
        <w:t>Člen bez dalších funkcí………… 2 552 Kč</w:t>
      </w:r>
    </w:p>
    <w:p w14:paraId="40BA4143" w14:textId="77777777" w:rsidR="00B3054D" w:rsidRDefault="00B3054D"/>
    <w:p w14:paraId="2C932695" w14:textId="77777777" w:rsidR="00B3054D" w:rsidRDefault="00B3054D"/>
    <w:p w14:paraId="0FC39A5D" w14:textId="44668899" w:rsidR="00B223AA" w:rsidRPr="0005397A" w:rsidRDefault="00B223AA">
      <w:pPr>
        <w:rPr>
          <w:b/>
          <w:bCs/>
          <w:sz w:val="24"/>
          <w:szCs w:val="24"/>
        </w:rPr>
      </w:pPr>
      <w:r w:rsidRPr="0005397A">
        <w:rPr>
          <w:b/>
          <w:bCs/>
          <w:sz w:val="24"/>
          <w:szCs w:val="24"/>
        </w:rPr>
        <w:t>ZO Schvaluje:</w:t>
      </w:r>
    </w:p>
    <w:p w14:paraId="0FB282ED" w14:textId="0F8BB514" w:rsidR="00B223AA" w:rsidRDefault="00B223AA" w:rsidP="00B223AA">
      <w:r w:rsidRPr="00B3054D">
        <w:rPr>
          <w:b/>
          <w:bCs/>
        </w:rPr>
        <w:t>3</w:t>
      </w:r>
      <w:r w:rsidR="00B3054D" w:rsidRPr="00B3054D">
        <w:rPr>
          <w:b/>
          <w:bCs/>
        </w:rPr>
        <w:t>51</w:t>
      </w:r>
      <w:r w:rsidRPr="00B3054D">
        <w:rPr>
          <w:b/>
          <w:bCs/>
        </w:rPr>
        <w:t xml:space="preserve"> /25</w:t>
      </w:r>
      <w:r>
        <w:t xml:space="preserve"> – Uzavření Smlouvy č. </w:t>
      </w:r>
      <w:r w:rsidR="00B3054D">
        <w:t>983</w:t>
      </w:r>
      <w:r>
        <w:t>/00/2025 o poskytování pečovatelských služeb na období 1.1.2026 – 31.12.2026 s Centrem sociálních služeb Ostrava, o.p.s., Pečovatelská služba, Jahnova 12, 709 00 Ostrava – Mari</w:t>
      </w:r>
      <w:r w:rsidR="00B3054D">
        <w:t>á</w:t>
      </w:r>
      <w:r>
        <w:t>nské Hory, IČ 28659</w:t>
      </w:r>
      <w:r w:rsidR="00B3054D">
        <w:t>3</w:t>
      </w:r>
      <w:r>
        <w:t>92</w:t>
      </w:r>
    </w:p>
    <w:p w14:paraId="6E95280D" w14:textId="77777777" w:rsidR="00B3054D" w:rsidRDefault="00B3054D" w:rsidP="00B223AA">
      <w:pPr>
        <w:rPr>
          <w:b/>
          <w:bCs/>
        </w:rPr>
      </w:pPr>
    </w:p>
    <w:p w14:paraId="7D6D9CC4" w14:textId="617C09E9" w:rsidR="00B223AA" w:rsidRPr="0005397A" w:rsidRDefault="00B223AA" w:rsidP="00B223AA">
      <w:pPr>
        <w:rPr>
          <w:b/>
          <w:bCs/>
          <w:sz w:val="24"/>
          <w:szCs w:val="24"/>
        </w:rPr>
      </w:pPr>
      <w:r w:rsidRPr="0005397A">
        <w:rPr>
          <w:b/>
          <w:bCs/>
          <w:sz w:val="24"/>
          <w:szCs w:val="24"/>
        </w:rPr>
        <w:t>ZO Bere na vědomí:</w:t>
      </w:r>
    </w:p>
    <w:p w14:paraId="4B46AE3C" w14:textId="58834059" w:rsidR="00B223AA" w:rsidRDefault="00B223AA" w:rsidP="00B223AA">
      <w:r w:rsidRPr="00B3054D">
        <w:rPr>
          <w:b/>
          <w:bCs/>
        </w:rPr>
        <w:t>3</w:t>
      </w:r>
      <w:r w:rsidR="00B3054D" w:rsidRPr="00B3054D">
        <w:rPr>
          <w:b/>
          <w:bCs/>
        </w:rPr>
        <w:t>52</w:t>
      </w:r>
      <w:r w:rsidRPr="00B3054D">
        <w:rPr>
          <w:b/>
          <w:bCs/>
        </w:rPr>
        <w:t>/25</w:t>
      </w:r>
      <w:r>
        <w:t xml:space="preserve"> – Zprávu z 3. jednání Kontrolního výboru Obce Skřipov</w:t>
      </w:r>
    </w:p>
    <w:p w14:paraId="7E6E1DD9" w14:textId="77777777" w:rsidR="00B3054D" w:rsidRPr="0005397A" w:rsidRDefault="00B3054D" w:rsidP="00B223AA">
      <w:pPr>
        <w:rPr>
          <w:sz w:val="24"/>
          <w:szCs w:val="24"/>
        </w:rPr>
      </w:pPr>
    </w:p>
    <w:p w14:paraId="437CF425" w14:textId="3E488048" w:rsidR="00B223AA" w:rsidRPr="0005397A" w:rsidRDefault="00B223AA" w:rsidP="00B223AA">
      <w:pPr>
        <w:rPr>
          <w:b/>
          <w:bCs/>
          <w:sz w:val="24"/>
          <w:szCs w:val="24"/>
        </w:rPr>
      </w:pPr>
      <w:r w:rsidRPr="0005397A">
        <w:rPr>
          <w:b/>
          <w:bCs/>
          <w:sz w:val="24"/>
          <w:szCs w:val="24"/>
        </w:rPr>
        <w:t xml:space="preserve">ZO Schvaluje: </w:t>
      </w:r>
    </w:p>
    <w:p w14:paraId="78D8DB58" w14:textId="295C3CBA" w:rsidR="00B223AA" w:rsidRDefault="00B223AA" w:rsidP="00B223AA">
      <w:r w:rsidRPr="0005397A">
        <w:rPr>
          <w:b/>
          <w:bCs/>
        </w:rPr>
        <w:t>3</w:t>
      </w:r>
      <w:r w:rsidR="00B3054D" w:rsidRPr="0005397A">
        <w:rPr>
          <w:b/>
          <w:bCs/>
        </w:rPr>
        <w:t>53</w:t>
      </w:r>
      <w:r w:rsidRPr="0005397A">
        <w:rPr>
          <w:b/>
          <w:bCs/>
        </w:rPr>
        <w:t>/25</w:t>
      </w:r>
      <w:r>
        <w:t xml:space="preserve"> – Směnnou smlouvu č.2/2025 </w:t>
      </w:r>
      <w:r w:rsidR="00B3054D">
        <w:t>uzavřená mezi</w:t>
      </w:r>
      <w:r>
        <w:t xml:space="preserve"> 1.Hradeckou zemědělskou a.s., Cih</w:t>
      </w:r>
      <w:r w:rsidR="00B3054D">
        <w:t>e</w:t>
      </w:r>
      <w:r>
        <w:t>lní 298,</w:t>
      </w:r>
      <w:r w:rsidR="00B3054D">
        <w:t xml:space="preserve">   </w:t>
      </w:r>
      <w:r>
        <w:t xml:space="preserve"> 747 41  Branka u Opavy, IČ: 63479401 a Obcí Skřipov, Skřipov 80, 747 45, IČ: 00300659</w:t>
      </w:r>
      <w:r w:rsidR="00B3054D">
        <w:t xml:space="preserve"> na směnu pozemků </w:t>
      </w:r>
      <w:proofErr w:type="spellStart"/>
      <w:r w:rsidR="00B3054D">
        <w:t>parc</w:t>
      </w:r>
      <w:proofErr w:type="spellEnd"/>
      <w:r w:rsidR="00B3054D">
        <w:t>. č. 350/1 – orná půda,</w:t>
      </w:r>
      <w:r w:rsidR="0005397A">
        <w:t xml:space="preserve"> </w:t>
      </w:r>
      <w:proofErr w:type="spellStart"/>
      <w:r w:rsidR="00B3054D">
        <w:t>k.ú</w:t>
      </w:r>
      <w:proofErr w:type="spellEnd"/>
      <w:r w:rsidR="00B3054D">
        <w:t xml:space="preserve">. Hrabství o výměře 188 m2, ve vlastnictví Obce Skřipov vedený na LV č. 137 za pozemek </w:t>
      </w:r>
      <w:proofErr w:type="spellStart"/>
      <w:r w:rsidR="00B3054D">
        <w:t>parc</w:t>
      </w:r>
      <w:proofErr w:type="spellEnd"/>
      <w:r w:rsidR="00B3054D">
        <w:t>. č. 344/3 – ostatní plocha</w:t>
      </w:r>
      <w:r w:rsidR="0005397A">
        <w:t xml:space="preserve">, sportoviště a rekreační plocha, </w:t>
      </w:r>
      <w:proofErr w:type="spellStart"/>
      <w:r w:rsidR="0005397A">
        <w:t>k.ú</w:t>
      </w:r>
      <w:proofErr w:type="spellEnd"/>
      <w:r w:rsidR="0005397A">
        <w:t>. Hrabství o výměře 591 m2 ve vlastnictví 1. Hradecká zemědělská a.s., vedený na LV č. 158 s doplatkem rozdílu výměr 40 Kč/m2.</w:t>
      </w:r>
    </w:p>
    <w:p w14:paraId="1DFED385" w14:textId="21DC5B46" w:rsidR="00B223AA" w:rsidRDefault="00B223AA" w:rsidP="00B223AA">
      <w:r w:rsidRPr="0005397A">
        <w:rPr>
          <w:b/>
          <w:bCs/>
        </w:rPr>
        <w:t>3</w:t>
      </w:r>
      <w:r w:rsidR="0005397A" w:rsidRPr="0005397A">
        <w:rPr>
          <w:b/>
          <w:bCs/>
        </w:rPr>
        <w:t>54</w:t>
      </w:r>
      <w:r w:rsidRPr="0005397A">
        <w:rPr>
          <w:b/>
          <w:bCs/>
        </w:rPr>
        <w:t>/25</w:t>
      </w:r>
      <w:r>
        <w:t xml:space="preserve"> – Rozpočtové opatření č. 8</w:t>
      </w:r>
    </w:p>
    <w:p w14:paraId="15B49FE8" w14:textId="77777777" w:rsidR="00B223AA" w:rsidRDefault="00B223AA" w:rsidP="00B223AA"/>
    <w:p w14:paraId="0D514A20" w14:textId="77777777" w:rsidR="00B223AA" w:rsidRDefault="00B223AA" w:rsidP="00B223AA"/>
    <w:p w14:paraId="0FDCA934" w14:textId="77777777" w:rsidR="0005397A" w:rsidRDefault="0005397A" w:rsidP="00B223AA"/>
    <w:p w14:paraId="73BD26EC" w14:textId="77777777" w:rsidR="0005397A" w:rsidRDefault="0005397A" w:rsidP="00B223AA"/>
    <w:p w14:paraId="37B8143F" w14:textId="77777777" w:rsidR="00B223AA" w:rsidRDefault="00B223AA" w:rsidP="00B223AA"/>
    <w:p w14:paraId="541637E8" w14:textId="24FFCD6D" w:rsidR="00B223AA" w:rsidRDefault="00B223AA" w:rsidP="00B223AA">
      <w:r>
        <w:t xml:space="preserve">Eva Ulmanová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Ing. Radim Čech</w:t>
      </w:r>
    </w:p>
    <w:p w14:paraId="1EE09C0B" w14:textId="160D989C" w:rsidR="00B223AA" w:rsidRDefault="00B223AA" w:rsidP="00B223AA">
      <w:r>
        <w:t>místostarostka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obce</w:t>
      </w:r>
    </w:p>
    <w:sectPr w:rsidR="00B223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C38A7"/>
    <w:multiLevelType w:val="hybridMultilevel"/>
    <w:tmpl w:val="95488AF0"/>
    <w:lvl w:ilvl="0" w:tplc="E7AC399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239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A0F"/>
    <w:rsid w:val="0005397A"/>
    <w:rsid w:val="000A3C23"/>
    <w:rsid w:val="001E1D05"/>
    <w:rsid w:val="003D1D37"/>
    <w:rsid w:val="004A4232"/>
    <w:rsid w:val="006C1DA7"/>
    <w:rsid w:val="00990687"/>
    <w:rsid w:val="00AE2595"/>
    <w:rsid w:val="00B223AA"/>
    <w:rsid w:val="00B3054D"/>
    <w:rsid w:val="00B93368"/>
    <w:rsid w:val="00D77A0F"/>
    <w:rsid w:val="00E94FAB"/>
    <w:rsid w:val="00F534D7"/>
    <w:rsid w:val="00F7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9474"/>
  <w15:chartTrackingRefBased/>
  <w15:docId w15:val="{F8199BCF-83B5-412D-A68F-5A5FA2D80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77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77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77A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77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77A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77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77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77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77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77A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77A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77A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7A0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77A0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77A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77A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77A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77A0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77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77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77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77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7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77A0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77A0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77A0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77A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77A0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77A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325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Kubánková</dc:creator>
  <cp:keywords/>
  <dc:description/>
  <cp:lastModifiedBy>Pavla Kubánková</cp:lastModifiedBy>
  <cp:revision>3</cp:revision>
  <cp:lastPrinted>2025-12-29T12:39:00Z</cp:lastPrinted>
  <dcterms:created xsi:type="dcterms:W3CDTF">2025-12-29T12:40:00Z</dcterms:created>
  <dcterms:modified xsi:type="dcterms:W3CDTF">2026-01-03T17:38:00Z</dcterms:modified>
</cp:coreProperties>
</file>